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2AB" w:rsidRDefault="001A64B3" w:rsidP="00FF32AB">
      <w:pPr>
        <w:tabs>
          <w:tab w:val="left" w:pos="2670"/>
        </w:tabs>
      </w:pPr>
      <w:r>
        <w:rPr>
          <w:rFonts w:cs="B Koodak"/>
          <w:noProof/>
          <w:color w:val="000000" w:themeColor="text1"/>
          <w:sz w:val="28"/>
          <w:lang w:bidi="fa-IR"/>
        </w:rPr>
        <w:pict>
          <v:rect id="_x0000_s1052" style="position:absolute;margin-left:-16pt;margin-top:4.55pt;width:554pt;height:96pt;z-index:251695104" filled="f" strokecolor="#365f91 [2404]" strokeweight="3pt">
            <w10:wrap anchorx="page"/>
          </v:rect>
        </w:pict>
      </w:r>
      <w:r w:rsidR="00FF32AB">
        <w:tab/>
      </w:r>
    </w:p>
    <w:p w:rsidR="00FF32AB" w:rsidRPr="00FF32AB" w:rsidRDefault="00FF32AB" w:rsidP="00FF32AB">
      <w:pPr>
        <w:jc w:val="center"/>
        <w:rPr>
          <w:rFonts w:cs="B Koodak"/>
          <w:noProof/>
          <w:color w:val="000000" w:themeColor="text1"/>
          <w:sz w:val="28"/>
          <w:lang w:bidi="ar-YE"/>
        </w:rPr>
      </w:pPr>
      <w:r w:rsidRPr="00FF32AB">
        <w:rPr>
          <w:rFonts w:cs="B Koodak"/>
          <w:noProof/>
          <w:color w:val="000000" w:themeColor="text1"/>
          <w:sz w:val="28"/>
          <w:lang w:bidi="ar-YE"/>
        </w:rPr>
        <w:t xml:space="preserve">Study the effect of </w:t>
      </w:r>
      <w:r w:rsidRPr="00FF32AB">
        <w:rPr>
          <w:rFonts w:cs="B Koodak"/>
          <w:i/>
          <w:iCs/>
          <w:noProof/>
          <w:color w:val="000000" w:themeColor="text1"/>
          <w:sz w:val="28"/>
          <w:lang w:bidi="ar-YE"/>
        </w:rPr>
        <w:t>Marrubium vulgare</w:t>
      </w:r>
      <w:r w:rsidRPr="00FF32AB">
        <w:rPr>
          <w:rFonts w:cs="B Koodak"/>
          <w:noProof/>
          <w:color w:val="000000" w:themeColor="text1"/>
          <w:sz w:val="28"/>
          <w:lang w:bidi="ar-YE"/>
        </w:rPr>
        <w:t xml:space="preserve"> total extract on MPO activity in carrageenan induced paw edema in rats.</w:t>
      </w:r>
    </w:p>
    <w:p w:rsidR="003F2BD6" w:rsidRDefault="003F2BD6" w:rsidP="00FF32AB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color w:val="000000"/>
          <w:sz w:val="24"/>
          <w:szCs w:val="24"/>
          <w:lang w:bidi="fa-I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3593465</wp:posOffset>
            </wp:positionV>
            <wp:extent cx="6858000" cy="1514475"/>
            <wp:effectExtent l="19050" t="0" r="0" b="0"/>
            <wp:wrapNone/>
            <wp:docPr id="16" name="Picture 15" descr="CaptureG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GFD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32AB" w:rsidRPr="00FF32AB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Samira </w:t>
      </w:r>
      <w:proofErr w:type="spellStart"/>
      <w:r w:rsidR="00FF32AB" w:rsidRPr="00FF32AB">
        <w:rPr>
          <w:rFonts w:asciiTheme="majorBidi" w:hAnsiTheme="majorBidi" w:cstheme="majorBidi"/>
          <w:b/>
          <w:bCs/>
          <w:color w:val="000000"/>
          <w:sz w:val="24"/>
          <w:szCs w:val="24"/>
        </w:rPr>
        <w:t>Asghari</w:t>
      </w:r>
      <w:proofErr w:type="spellEnd"/>
      <w:r w:rsidR="00FF32AB" w:rsidRPr="00FF32AB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, </w:t>
      </w:r>
      <w:proofErr w:type="spellStart"/>
      <w:r w:rsidR="00FF32AB" w:rsidRPr="00FF32AB">
        <w:rPr>
          <w:rFonts w:asciiTheme="majorBidi" w:hAnsiTheme="majorBidi" w:cstheme="majorBidi"/>
          <w:b/>
          <w:bCs/>
          <w:color w:val="000000"/>
          <w:sz w:val="24"/>
          <w:szCs w:val="24"/>
        </w:rPr>
        <w:t>Fatemeh</w:t>
      </w:r>
      <w:proofErr w:type="spellEnd"/>
      <w:r w:rsidR="00FF32AB" w:rsidRPr="00FF32AB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proofErr w:type="spellStart"/>
      <w:r w:rsidR="00FF32AB" w:rsidRPr="00FF32AB">
        <w:rPr>
          <w:rFonts w:asciiTheme="majorBidi" w:hAnsiTheme="majorBidi" w:cstheme="majorBidi"/>
          <w:b/>
          <w:bCs/>
          <w:color w:val="000000"/>
          <w:sz w:val="24"/>
          <w:szCs w:val="24"/>
        </w:rPr>
        <w:t>Fathi</w:t>
      </w:r>
      <w:proofErr w:type="spellEnd"/>
      <w:r w:rsidR="00FF32AB" w:rsidRPr="00FF32AB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Azad, </w:t>
      </w:r>
      <w:proofErr w:type="spellStart"/>
      <w:r w:rsidR="00FF32AB" w:rsidRPr="00FF32AB">
        <w:rPr>
          <w:rFonts w:asciiTheme="majorBidi" w:hAnsiTheme="majorBidi" w:cstheme="majorBidi"/>
          <w:b/>
          <w:bCs/>
          <w:color w:val="000000"/>
          <w:sz w:val="24"/>
          <w:szCs w:val="24"/>
        </w:rPr>
        <w:t>Nasrin</w:t>
      </w:r>
      <w:proofErr w:type="spellEnd"/>
      <w:r w:rsidR="00FF32AB" w:rsidRPr="00FF32AB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proofErr w:type="spellStart"/>
      <w:r w:rsidR="00FF32AB" w:rsidRPr="00FF32AB">
        <w:rPr>
          <w:rFonts w:asciiTheme="majorBidi" w:hAnsiTheme="majorBidi" w:cstheme="majorBidi"/>
          <w:b/>
          <w:bCs/>
          <w:color w:val="000000"/>
          <w:sz w:val="24"/>
          <w:szCs w:val="24"/>
        </w:rPr>
        <w:t>Maleki</w:t>
      </w:r>
      <w:proofErr w:type="spellEnd"/>
      <w:r w:rsidR="00FF32AB" w:rsidRPr="00FF32AB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proofErr w:type="spellStart"/>
      <w:r w:rsidR="00FF32AB" w:rsidRPr="00FF32AB">
        <w:rPr>
          <w:rFonts w:asciiTheme="majorBidi" w:hAnsiTheme="majorBidi" w:cstheme="majorBidi"/>
          <w:b/>
          <w:bCs/>
          <w:color w:val="000000"/>
          <w:sz w:val="24"/>
          <w:szCs w:val="24"/>
        </w:rPr>
        <w:t>Dizaji</w:t>
      </w:r>
      <w:proofErr w:type="spellEnd"/>
      <w:r w:rsidR="00FF32AB" w:rsidRPr="00FF32AB">
        <w:rPr>
          <w:rFonts w:asciiTheme="majorBidi" w:hAnsiTheme="majorBidi" w:cstheme="majorBidi"/>
          <w:b/>
          <w:bCs/>
          <w:color w:val="000000"/>
          <w:sz w:val="24"/>
          <w:szCs w:val="24"/>
        </w:rPr>
        <w:t>.</w:t>
      </w:r>
    </w:p>
    <w:p w:rsidR="003F2BD6" w:rsidRPr="003F2BD6" w:rsidRDefault="00DE6744" w:rsidP="003F2BD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color w:val="000000"/>
          <w:sz w:val="24"/>
          <w:szCs w:val="24"/>
          <w:lang w:bidi="fa-I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217805</wp:posOffset>
            </wp:positionV>
            <wp:extent cx="5581650" cy="2921000"/>
            <wp:effectExtent l="19050" t="0" r="0" b="0"/>
            <wp:wrapNone/>
            <wp:docPr id="15" name="Picture 14" descr="Captur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5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BD6" w:rsidRPr="003F2BD6" w:rsidRDefault="001A64B3" w:rsidP="003F2BD6">
      <w:pPr>
        <w:rPr>
          <w:rFonts w:asciiTheme="majorBidi" w:hAnsiTheme="majorBidi" w:cstheme="majorBidi"/>
          <w:sz w:val="24"/>
          <w:szCs w:val="24"/>
        </w:rPr>
      </w:pPr>
      <w:r w:rsidRPr="00015A3D">
        <w:rPr>
          <w:rFonts w:asciiTheme="majorBidi" w:hAnsiTheme="majorBidi" w:cstheme="majorBidi"/>
          <w:b/>
          <w:bCs/>
          <w:noProof/>
          <w:color w:val="00000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8.25pt;margin-top:3.25pt;width:60pt;height:21.75pt;z-index:251675648;mso-position-horizontal-relative:text;mso-position-vertical-relative:text" fillcolor="#f79646 [3209]" strokecolor="#f2f2f2 [3041]" strokeweight="3pt">
            <v:shadow on="t" type="perspective" color="#974706 [1609]" opacity=".5" offset="1pt" offset2="-1pt"/>
            <v:textbox>
              <w:txbxContent>
                <w:p w:rsidR="00FF32AB" w:rsidRPr="003F2BD6" w:rsidRDefault="00FF32AB" w:rsidP="00FF32AB">
                  <w:pPr>
                    <w:jc w:val="center"/>
                    <w:rPr>
                      <w:sz w:val="24"/>
                      <w:szCs w:val="24"/>
                    </w:rPr>
                  </w:pPr>
                  <w:r w:rsidRPr="00DE6744">
                    <w:rPr>
                      <w:sz w:val="24"/>
                      <w:szCs w:val="24"/>
                    </w:rPr>
                    <w:t>Method</w:t>
                  </w:r>
                </w:p>
              </w:txbxContent>
            </v:textbox>
          </v:shape>
        </w:pict>
      </w:r>
    </w:p>
    <w:p w:rsidR="003F2BD6" w:rsidRPr="003F2BD6" w:rsidRDefault="003F2BD6" w:rsidP="003F2BD6">
      <w:pPr>
        <w:rPr>
          <w:rFonts w:asciiTheme="majorBidi" w:hAnsiTheme="majorBidi" w:cstheme="majorBidi"/>
          <w:sz w:val="24"/>
          <w:szCs w:val="24"/>
        </w:rPr>
      </w:pPr>
    </w:p>
    <w:p w:rsidR="003F2BD6" w:rsidRPr="003F2BD6" w:rsidRDefault="003F2BD6" w:rsidP="003F2BD6">
      <w:pPr>
        <w:rPr>
          <w:rFonts w:asciiTheme="majorBidi" w:hAnsiTheme="majorBidi" w:cstheme="majorBidi"/>
          <w:sz w:val="24"/>
          <w:szCs w:val="24"/>
        </w:rPr>
      </w:pPr>
    </w:p>
    <w:p w:rsidR="003F2BD6" w:rsidRPr="003F2BD6" w:rsidRDefault="003F2BD6" w:rsidP="003F2BD6">
      <w:pPr>
        <w:rPr>
          <w:rFonts w:asciiTheme="majorBidi" w:hAnsiTheme="majorBidi" w:cstheme="majorBidi"/>
          <w:sz w:val="24"/>
          <w:szCs w:val="24"/>
        </w:rPr>
      </w:pPr>
    </w:p>
    <w:p w:rsidR="003F2BD6" w:rsidRPr="003F2BD6" w:rsidRDefault="003F2BD6" w:rsidP="003F2BD6">
      <w:pPr>
        <w:rPr>
          <w:rFonts w:asciiTheme="majorBidi" w:hAnsiTheme="majorBidi" w:cstheme="majorBidi"/>
          <w:sz w:val="24"/>
          <w:szCs w:val="24"/>
        </w:rPr>
      </w:pPr>
    </w:p>
    <w:p w:rsidR="003F2BD6" w:rsidRPr="003F2BD6" w:rsidRDefault="003F2BD6" w:rsidP="003F2BD6">
      <w:pPr>
        <w:rPr>
          <w:rFonts w:asciiTheme="majorBidi" w:hAnsiTheme="majorBidi" w:cstheme="majorBidi"/>
          <w:sz w:val="24"/>
          <w:szCs w:val="24"/>
        </w:rPr>
      </w:pPr>
    </w:p>
    <w:p w:rsidR="003F2BD6" w:rsidRPr="003F2BD6" w:rsidRDefault="003F2BD6" w:rsidP="003F2BD6">
      <w:pPr>
        <w:rPr>
          <w:rFonts w:asciiTheme="majorBidi" w:hAnsiTheme="majorBidi" w:cstheme="majorBidi"/>
          <w:sz w:val="24"/>
          <w:szCs w:val="24"/>
        </w:rPr>
      </w:pPr>
    </w:p>
    <w:p w:rsidR="003F2BD6" w:rsidRPr="003F2BD6" w:rsidRDefault="00015A3D" w:rsidP="003F2BD6">
      <w:pPr>
        <w:rPr>
          <w:rFonts w:asciiTheme="majorBidi" w:hAnsiTheme="majorBidi" w:cstheme="majorBidi"/>
          <w:sz w:val="24"/>
          <w:szCs w:val="24"/>
        </w:rPr>
      </w:pPr>
      <w:r w:rsidRPr="00015A3D">
        <w:rPr>
          <w:rFonts w:asciiTheme="majorBidi" w:hAnsiTheme="majorBidi" w:cstheme="majorBidi"/>
          <w:b/>
          <w:bCs/>
          <w:noProof/>
          <w:color w:val="000000"/>
          <w:sz w:val="24"/>
          <w:szCs w:val="24"/>
        </w:rPr>
        <w:pict>
          <v:shape id="_x0000_s1040" type="#_x0000_t202" style="position:absolute;margin-left:10.25pt;margin-top:21.75pt;width:57pt;height:24pt;z-index:251676672" fillcolor="#f79646 [3209]" strokecolor="#f2f2f2 [3041]" strokeweight="3pt">
            <v:shadow on="t" type="perspective" color="#974706 [1609]" opacity=".5" offset="1pt" offset2="-1pt"/>
            <v:textbox>
              <w:txbxContent>
                <w:p w:rsidR="00FF32AB" w:rsidRPr="003F2BD6" w:rsidRDefault="00FF32AB" w:rsidP="00FF32AB">
                  <w:pPr>
                    <w:jc w:val="center"/>
                    <w:rPr>
                      <w:sz w:val="28"/>
                      <w:szCs w:val="28"/>
                    </w:rPr>
                  </w:pPr>
                  <w:r w:rsidRPr="00DE6744">
                    <w:rPr>
                      <w:sz w:val="24"/>
                      <w:szCs w:val="24"/>
                    </w:rPr>
                    <w:t>Results</w:t>
                  </w:r>
                </w:p>
              </w:txbxContent>
            </v:textbox>
          </v:shape>
        </w:pict>
      </w:r>
    </w:p>
    <w:p w:rsidR="003F2BD6" w:rsidRPr="003F2BD6" w:rsidRDefault="003F2BD6" w:rsidP="003F2BD6">
      <w:pPr>
        <w:rPr>
          <w:rFonts w:asciiTheme="majorBidi" w:hAnsiTheme="majorBidi" w:cstheme="majorBidi"/>
          <w:sz w:val="24"/>
          <w:szCs w:val="24"/>
        </w:rPr>
      </w:pPr>
    </w:p>
    <w:p w:rsidR="003F2BD6" w:rsidRPr="003F2BD6" w:rsidRDefault="003F2BD6" w:rsidP="003F2BD6">
      <w:pPr>
        <w:rPr>
          <w:rFonts w:asciiTheme="majorBidi" w:hAnsiTheme="majorBidi" w:cstheme="majorBidi"/>
          <w:sz w:val="24"/>
          <w:szCs w:val="24"/>
        </w:rPr>
      </w:pPr>
    </w:p>
    <w:p w:rsidR="003F2BD6" w:rsidRPr="003F2BD6" w:rsidRDefault="003F2BD6" w:rsidP="003F2BD6">
      <w:pPr>
        <w:rPr>
          <w:rFonts w:asciiTheme="majorBidi" w:hAnsiTheme="majorBidi" w:cstheme="majorBidi"/>
          <w:sz w:val="24"/>
          <w:szCs w:val="24"/>
        </w:rPr>
      </w:pPr>
    </w:p>
    <w:p w:rsidR="003F2BD6" w:rsidRPr="003F2BD6" w:rsidRDefault="003F2BD6" w:rsidP="003F2BD6">
      <w:pPr>
        <w:rPr>
          <w:rFonts w:asciiTheme="majorBidi" w:hAnsiTheme="majorBidi" w:cstheme="majorBidi"/>
          <w:sz w:val="24"/>
          <w:szCs w:val="24"/>
        </w:rPr>
      </w:pPr>
    </w:p>
    <w:p w:rsidR="003F2BD6" w:rsidRPr="003F2BD6" w:rsidRDefault="003F2BD6" w:rsidP="003F2BD6">
      <w:pPr>
        <w:rPr>
          <w:rFonts w:asciiTheme="majorBidi" w:hAnsiTheme="majorBidi" w:cstheme="majorBidi"/>
          <w:sz w:val="24"/>
          <w:szCs w:val="24"/>
        </w:rPr>
      </w:pPr>
    </w:p>
    <w:p w:rsidR="00882020" w:rsidRDefault="003F2BD6" w:rsidP="003F2BD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bidi="fa-I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333375</wp:posOffset>
            </wp:positionV>
            <wp:extent cx="6153150" cy="1543050"/>
            <wp:effectExtent l="19050" t="0" r="0" b="0"/>
            <wp:wrapNone/>
            <wp:docPr id="18" name="Picture 17" descr="Capture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NB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020" w:rsidRPr="00882020" w:rsidRDefault="00882020" w:rsidP="00882020">
      <w:pPr>
        <w:rPr>
          <w:rFonts w:asciiTheme="majorBidi" w:hAnsiTheme="majorBidi" w:cstheme="majorBidi"/>
          <w:sz w:val="24"/>
          <w:szCs w:val="24"/>
        </w:rPr>
      </w:pPr>
    </w:p>
    <w:p w:rsidR="00882020" w:rsidRPr="00882020" w:rsidRDefault="00882020" w:rsidP="00882020">
      <w:pPr>
        <w:rPr>
          <w:rFonts w:asciiTheme="majorBidi" w:hAnsiTheme="majorBidi" w:cstheme="majorBidi"/>
          <w:sz w:val="24"/>
          <w:szCs w:val="24"/>
        </w:rPr>
      </w:pPr>
    </w:p>
    <w:p w:rsidR="00882020" w:rsidRPr="00882020" w:rsidRDefault="00882020" w:rsidP="00882020">
      <w:pPr>
        <w:rPr>
          <w:rFonts w:asciiTheme="majorBidi" w:hAnsiTheme="majorBidi" w:cstheme="majorBidi"/>
          <w:sz w:val="24"/>
          <w:szCs w:val="24"/>
        </w:rPr>
      </w:pPr>
    </w:p>
    <w:p w:rsidR="00882020" w:rsidRPr="00882020" w:rsidRDefault="00882020" w:rsidP="00882020">
      <w:pPr>
        <w:rPr>
          <w:rFonts w:asciiTheme="majorBidi" w:hAnsiTheme="majorBidi" w:cstheme="majorBidi"/>
          <w:sz w:val="24"/>
          <w:szCs w:val="24"/>
        </w:rPr>
      </w:pPr>
    </w:p>
    <w:p w:rsidR="00882020" w:rsidRPr="00882020" w:rsidRDefault="00882020" w:rsidP="00882020">
      <w:pPr>
        <w:rPr>
          <w:rFonts w:asciiTheme="majorBidi" w:hAnsiTheme="majorBidi" w:cstheme="majorBidi"/>
          <w:sz w:val="24"/>
          <w:szCs w:val="24"/>
        </w:rPr>
      </w:pPr>
    </w:p>
    <w:p w:rsidR="00882020" w:rsidRPr="00882020" w:rsidRDefault="00557C34" w:rsidP="0088202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bidi="fa-I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10160</wp:posOffset>
            </wp:positionV>
            <wp:extent cx="1644650" cy="1181100"/>
            <wp:effectExtent l="19050" t="0" r="0" b="0"/>
            <wp:wrapNone/>
            <wp:docPr id="20" name="Picture 14" descr="E:\defa\10 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efa\10 m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4"/>
          <w:szCs w:val="24"/>
          <w:lang w:bidi="fa-I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10160</wp:posOffset>
            </wp:positionV>
            <wp:extent cx="1644650" cy="1181100"/>
            <wp:effectExtent l="19050" t="0" r="0" b="0"/>
            <wp:wrapNone/>
            <wp:docPr id="21" name="Picture 15" descr="E:\defa\5 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efa\5 m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4"/>
          <w:szCs w:val="24"/>
          <w:lang w:bidi="fa-I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10160</wp:posOffset>
            </wp:positionV>
            <wp:extent cx="1647825" cy="1168400"/>
            <wp:effectExtent l="19050" t="0" r="9525" b="0"/>
            <wp:wrapNone/>
            <wp:docPr id="22" name="Picture 4" descr="C:\Users\MARYAM\Desktop\18.9.93\2mg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AM\Desktop\18.9.93\2mg\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4"/>
          <w:szCs w:val="24"/>
          <w:lang w:bidi="fa-I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35560</wp:posOffset>
            </wp:positionV>
            <wp:extent cx="1657350" cy="1143000"/>
            <wp:effectExtent l="19050" t="0" r="0" b="0"/>
            <wp:wrapNone/>
            <wp:docPr id="19" name="Picture 13" descr="E:\defa\contr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efa\contro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020" w:rsidRPr="00882020" w:rsidRDefault="00882020" w:rsidP="00882020">
      <w:pPr>
        <w:rPr>
          <w:rFonts w:asciiTheme="majorBidi" w:hAnsiTheme="majorBidi" w:cstheme="majorBidi"/>
          <w:sz w:val="24"/>
          <w:szCs w:val="24"/>
        </w:rPr>
      </w:pPr>
    </w:p>
    <w:p w:rsidR="00882020" w:rsidRPr="00882020" w:rsidRDefault="00015A3D" w:rsidP="0088202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044" type="#_x0000_t202" style="position:absolute;margin-left:72.5pt;margin-top:22.05pt;width:53.25pt;height:18pt;z-index:251684864" filled="f" stroked="f">
            <v:textbox>
              <w:txbxContent>
                <w:p w:rsidR="00DE6744" w:rsidRDefault="00DE6744" w:rsidP="00DE6744">
                  <w:pPr>
                    <w:jc w:val="center"/>
                  </w:pPr>
                  <w:proofErr w:type="gramStart"/>
                  <w:r>
                    <w:t>control</w:t>
                  </w:r>
                  <w:proofErr w:type="gramEnd"/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045" type="#_x0000_t202" style="position:absolute;margin-left:167.7pt;margin-top:23.95pt;width:103.85pt;height:21.75pt;z-index:251685888" filled="f" stroked="f">
            <v:textbox>
              <w:txbxContent>
                <w:p w:rsidR="00DE6744" w:rsidRPr="00EC239E" w:rsidRDefault="00DE6744" w:rsidP="00DE6744">
                  <w:pPr>
                    <w:jc w:val="center"/>
                    <w:rPr>
                      <w:sz w:val="20"/>
                      <w:szCs w:val="20"/>
                    </w:rPr>
                  </w:pPr>
                  <w:r w:rsidRPr="00EC239E">
                    <w:rPr>
                      <w:sz w:val="20"/>
                      <w:szCs w:val="20"/>
                    </w:rPr>
                    <w:t>10mg/kg</w:t>
                  </w:r>
                  <w:r w:rsidR="00EC239E" w:rsidRPr="00EC239E">
                    <w:rPr>
                      <w:sz w:val="20"/>
                      <w:szCs w:val="20"/>
                    </w:rPr>
                    <w:t xml:space="preserve"> extract</w:t>
                  </w:r>
                </w:p>
              </w:txbxContent>
            </v:textbox>
          </v:shape>
        </w:pict>
      </w:r>
      <w:r w:rsidRPr="00015A3D">
        <w:rPr>
          <w:rFonts w:cs="B Koodak"/>
          <w:noProof/>
          <w:color w:val="000000" w:themeColor="text1"/>
          <w:sz w:val="28"/>
        </w:rPr>
        <w:pict>
          <v:shape id="_x0000_s1046" type="#_x0000_t202" style="position:absolute;margin-left:314.9pt;margin-top:24.6pt;width:89.1pt;height:24.75pt;z-index:251686912" filled="f" stroked="f">
            <v:textbox>
              <w:txbxContent>
                <w:p w:rsidR="00DE6744" w:rsidRPr="00EC239E" w:rsidRDefault="00DE6744" w:rsidP="00DE6744">
                  <w:pPr>
                    <w:jc w:val="center"/>
                    <w:rPr>
                      <w:sz w:val="20"/>
                      <w:szCs w:val="20"/>
                    </w:rPr>
                  </w:pPr>
                  <w:r w:rsidRPr="00EC239E">
                    <w:rPr>
                      <w:sz w:val="20"/>
                      <w:szCs w:val="20"/>
                    </w:rPr>
                    <w:t>5mg/kg</w:t>
                  </w:r>
                  <w:r w:rsidR="00EC239E" w:rsidRPr="00EC239E">
                    <w:rPr>
                      <w:sz w:val="20"/>
                      <w:szCs w:val="20"/>
                    </w:rPr>
                    <w:t xml:space="preserve"> extract</w:t>
                  </w:r>
                </w:p>
              </w:txbxContent>
            </v:textbox>
          </v:shape>
        </w:pict>
      </w:r>
      <w:r w:rsidRPr="00015A3D">
        <w:rPr>
          <w:rFonts w:cs="B Koodak"/>
          <w:noProof/>
          <w:color w:val="000000" w:themeColor="text1"/>
          <w:sz w:val="28"/>
        </w:rPr>
        <w:pict>
          <v:shape id="_x0000_s1047" type="#_x0000_t202" style="position:absolute;margin-left:443.8pt;margin-top:23.3pt;width:99.4pt;height:25.5pt;z-index:251687936" filled="f" stroked="f">
            <v:textbox>
              <w:txbxContent>
                <w:p w:rsidR="00DE6744" w:rsidRPr="00EC239E" w:rsidRDefault="00DE6744" w:rsidP="00DE6744">
                  <w:pPr>
                    <w:jc w:val="center"/>
                    <w:rPr>
                      <w:sz w:val="20"/>
                      <w:szCs w:val="20"/>
                    </w:rPr>
                  </w:pPr>
                  <w:r w:rsidRPr="00EC239E">
                    <w:rPr>
                      <w:sz w:val="20"/>
                      <w:szCs w:val="20"/>
                    </w:rPr>
                    <w:t>2.5mg/kg</w:t>
                  </w:r>
                  <w:r w:rsidR="00EC239E" w:rsidRPr="00EC239E">
                    <w:rPr>
                      <w:sz w:val="20"/>
                      <w:szCs w:val="20"/>
                    </w:rPr>
                    <w:t xml:space="preserve"> extract</w:t>
                  </w:r>
                </w:p>
              </w:txbxContent>
            </v:textbox>
          </v:shape>
        </w:pict>
      </w:r>
    </w:p>
    <w:p w:rsidR="00882020" w:rsidRDefault="00882020" w:rsidP="00882020">
      <w:pPr>
        <w:rPr>
          <w:rFonts w:asciiTheme="majorBidi" w:hAnsiTheme="majorBidi" w:cstheme="majorBidi"/>
          <w:sz w:val="24"/>
          <w:szCs w:val="24"/>
        </w:rPr>
      </w:pPr>
    </w:p>
    <w:p w:rsidR="00557C34" w:rsidRDefault="00015A3D" w:rsidP="00557C34">
      <w:pPr>
        <w:tabs>
          <w:tab w:val="left" w:pos="1815"/>
        </w:tabs>
        <w:jc w:val="center"/>
        <w:rPr>
          <w:sz w:val="24"/>
          <w:szCs w:val="24"/>
        </w:rPr>
      </w:pPr>
      <w:r w:rsidRPr="00015A3D">
        <w:rPr>
          <w:rFonts w:cs="B Koodak"/>
          <w:noProof/>
          <w:color w:val="000000" w:themeColor="text1"/>
          <w:sz w:val="28"/>
        </w:rPr>
        <w:pict>
          <v:shape id="_x0000_s1048" type="#_x0000_t202" style="position:absolute;left:0;text-align:left;margin-left:7.25pt;margin-top:10.1pt;width:81pt;height:24.75pt;z-index:251688960" fillcolor="#f79646 [3209]" strokecolor="#f2f2f2 [3041]" strokeweight="3pt">
            <v:shadow on="t" type="perspective" color="#974706 [1609]" opacity=".5" offset="1pt" offset2="-1pt"/>
            <v:textbox>
              <w:txbxContent>
                <w:p w:rsidR="00DE6744" w:rsidRPr="00DE6744" w:rsidRDefault="00DE6744">
                  <w:pPr>
                    <w:rPr>
                      <w:sz w:val="20"/>
                      <w:szCs w:val="20"/>
                    </w:rPr>
                  </w:pPr>
                  <w:r w:rsidRPr="00DE6744">
                    <w:rPr>
                      <w:b/>
                      <w:bCs/>
                      <w:sz w:val="24"/>
                      <w:szCs w:val="24"/>
                    </w:rPr>
                    <w:t>Conclusion</w:t>
                  </w:r>
                </w:p>
              </w:txbxContent>
            </v:textbox>
          </v:shape>
        </w:pict>
      </w:r>
      <w:r w:rsidR="00882020">
        <w:rPr>
          <w:sz w:val="24"/>
          <w:szCs w:val="24"/>
        </w:rPr>
        <w:t xml:space="preserve">                             </w:t>
      </w:r>
    </w:p>
    <w:p w:rsidR="003F2BD6" w:rsidRPr="00882020" w:rsidRDefault="00557C34" w:rsidP="00557C34">
      <w:pPr>
        <w:tabs>
          <w:tab w:val="left" w:pos="181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 w:rsidR="00882020" w:rsidRPr="00882020">
        <w:rPr>
          <w:sz w:val="24"/>
          <w:szCs w:val="24"/>
        </w:rPr>
        <w:t xml:space="preserve">According to data that are presented here, the extract has a strong anti </w:t>
      </w:r>
      <w:r>
        <w:rPr>
          <w:sz w:val="24"/>
          <w:szCs w:val="24"/>
        </w:rPr>
        <w:t xml:space="preserve">inflammatory </w:t>
      </w:r>
      <w:r w:rsidRPr="00882020">
        <w:rPr>
          <w:sz w:val="24"/>
          <w:szCs w:val="24"/>
        </w:rPr>
        <w:t xml:space="preserve">effects </w:t>
      </w:r>
      <w:r>
        <w:rPr>
          <w:sz w:val="24"/>
          <w:szCs w:val="24"/>
        </w:rPr>
        <w:t>which</w:t>
      </w:r>
      <w:r w:rsidR="00882020" w:rsidRPr="00882020">
        <w:rPr>
          <w:sz w:val="24"/>
          <w:szCs w:val="24"/>
        </w:rPr>
        <w:t xml:space="preserve"> could be related to its antioxidant properties by inhibition of leukocyte infiltration</w:t>
      </w:r>
      <w:r w:rsidR="00882020">
        <w:rPr>
          <w:sz w:val="24"/>
          <w:szCs w:val="24"/>
        </w:rPr>
        <w:t>.</w:t>
      </w:r>
    </w:p>
    <w:sectPr w:rsidR="003F2BD6" w:rsidRPr="00882020" w:rsidSect="00557C34">
      <w:pgSz w:w="11907" w:h="16840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70354"/>
    <w:rsid w:val="00001F6C"/>
    <w:rsid w:val="00015A3D"/>
    <w:rsid w:val="000907FB"/>
    <w:rsid w:val="000F6C2B"/>
    <w:rsid w:val="000F774D"/>
    <w:rsid w:val="001219D8"/>
    <w:rsid w:val="001317EC"/>
    <w:rsid w:val="00163E05"/>
    <w:rsid w:val="00170354"/>
    <w:rsid w:val="00182BA8"/>
    <w:rsid w:val="001A64B3"/>
    <w:rsid w:val="0020063E"/>
    <w:rsid w:val="00213EDF"/>
    <w:rsid w:val="002361E4"/>
    <w:rsid w:val="00240F55"/>
    <w:rsid w:val="00247BB7"/>
    <w:rsid w:val="00372F21"/>
    <w:rsid w:val="00373645"/>
    <w:rsid w:val="0038038E"/>
    <w:rsid w:val="003914DB"/>
    <w:rsid w:val="003A63F7"/>
    <w:rsid w:val="003F2BD6"/>
    <w:rsid w:val="00417434"/>
    <w:rsid w:val="00452163"/>
    <w:rsid w:val="004B2A86"/>
    <w:rsid w:val="004F0BA4"/>
    <w:rsid w:val="004F3B22"/>
    <w:rsid w:val="00527170"/>
    <w:rsid w:val="0055147C"/>
    <w:rsid w:val="00557C34"/>
    <w:rsid w:val="00673CB8"/>
    <w:rsid w:val="006745B2"/>
    <w:rsid w:val="006818DE"/>
    <w:rsid w:val="00690D75"/>
    <w:rsid w:val="0069283C"/>
    <w:rsid w:val="006935F3"/>
    <w:rsid w:val="006A15FA"/>
    <w:rsid w:val="006D138B"/>
    <w:rsid w:val="006D5CB6"/>
    <w:rsid w:val="006F006F"/>
    <w:rsid w:val="006F34F0"/>
    <w:rsid w:val="00717CCA"/>
    <w:rsid w:val="00752232"/>
    <w:rsid w:val="007560FC"/>
    <w:rsid w:val="00763CE8"/>
    <w:rsid w:val="007848A6"/>
    <w:rsid w:val="007A7483"/>
    <w:rsid w:val="007F1F91"/>
    <w:rsid w:val="008236EB"/>
    <w:rsid w:val="00826062"/>
    <w:rsid w:val="00870202"/>
    <w:rsid w:val="00882020"/>
    <w:rsid w:val="008F3487"/>
    <w:rsid w:val="009175B9"/>
    <w:rsid w:val="00970DA7"/>
    <w:rsid w:val="009A4A4C"/>
    <w:rsid w:val="009D2CB2"/>
    <w:rsid w:val="00A06209"/>
    <w:rsid w:val="00A140CC"/>
    <w:rsid w:val="00A17654"/>
    <w:rsid w:val="00A4240E"/>
    <w:rsid w:val="00A533CF"/>
    <w:rsid w:val="00A556EB"/>
    <w:rsid w:val="00A80DB5"/>
    <w:rsid w:val="00AA1D3B"/>
    <w:rsid w:val="00AB3D2A"/>
    <w:rsid w:val="00AC353A"/>
    <w:rsid w:val="00AE5684"/>
    <w:rsid w:val="00B52606"/>
    <w:rsid w:val="00B62DD3"/>
    <w:rsid w:val="00B83421"/>
    <w:rsid w:val="00B905AE"/>
    <w:rsid w:val="00BD5223"/>
    <w:rsid w:val="00C82B1F"/>
    <w:rsid w:val="00CB4447"/>
    <w:rsid w:val="00D2044C"/>
    <w:rsid w:val="00D37438"/>
    <w:rsid w:val="00D878C5"/>
    <w:rsid w:val="00DE6744"/>
    <w:rsid w:val="00EB1F1E"/>
    <w:rsid w:val="00EC239E"/>
    <w:rsid w:val="00EC24F7"/>
    <w:rsid w:val="00EF042C"/>
    <w:rsid w:val="00EF1562"/>
    <w:rsid w:val="00F674E4"/>
    <w:rsid w:val="00F7314F"/>
    <w:rsid w:val="00F82CED"/>
    <w:rsid w:val="00FA6F83"/>
    <w:rsid w:val="00FB1ACC"/>
    <w:rsid w:val="00FC1A28"/>
    <w:rsid w:val="00FF1CB3"/>
    <w:rsid w:val="00FF32AB"/>
    <w:rsid w:val="00FF6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>
      <o:colormenu v:ext="edit" fillcolor="none" strokecolor="none"/>
    </o:shapedefaults>
    <o:shapelayout v:ext="edit">
      <o:idmap v:ext="edit" data="1"/>
      <o:rules v:ext="edit">
        <o:r id="V:Rule2" type="connector" idref="#_x0000_s105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B Nazani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A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0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3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124E7-A341-44A1-9132-2EFADB814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USER</cp:lastModifiedBy>
  <cp:revision>4</cp:revision>
  <dcterms:created xsi:type="dcterms:W3CDTF">2015-05-09T08:01:00Z</dcterms:created>
  <dcterms:modified xsi:type="dcterms:W3CDTF">2015-05-09T08:03:00Z</dcterms:modified>
</cp:coreProperties>
</file>